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ED" w:rsidRDefault="009059ED" w:rsidP="009059ED">
      <w:pPr>
        <w:pStyle w:val="10"/>
        <w:shd w:val="clear" w:color="auto" w:fill="auto"/>
        <w:spacing w:line="280" w:lineRule="exact"/>
      </w:pPr>
      <w:bookmarkStart w:id="0" w:name="bookmark0"/>
    </w:p>
    <w:p w:rsidR="009059ED" w:rsidRDefault="009059ED" w:rsidP="009059ED">
      <w:pPr>
        <w:pStyle w:val="10"/>
        <w:shd w:val="clear" w:color="auto" w:fill="auto"/>
        <w:spacing w:line="280" w:lineRule="exact"/>
      </w:pPr>
    </w:p>
    <w:p w:rsidR="009059ED" w:rsidRDefault="009059ED" w:rsidP="009059ED">
      <w:pPr>
        <w:pStyle w:val="10"/>
        <w:shd w:val="clear" w:color="auto" w:fill="auto"/>
        <w:spacing w:line="280" w:lineRule="exact"/>
      </w:pPr>
    </w:p>
    <w:p w:rsidR="009059ED" w:rsidRDefault="009059ED" w:rsidP="009059ED">
      <w:pPr>
        <w:pStyle w:val="10"/>
        <w:shd w:val="clear" w:color="auto" w:fill="auto"/>
        <w:spacing w:line="280" w:lineRule="exact"/>
      </w:pPr>
      <w:r>
        <w:t>УТВЕРЖДАЮ:</w:t>
      </w:r>
      <w:bookmarkEnd w:id="0"/>
    </w:p>
    <w:p w:rsidR="009059ED" w:rsidRDefault="009059ED" w:rsidP="009059ED">
      <w:pPr>
        <w:pStyle w:val="10"/>
        <w:shd w:val="clear" w:color="auto" w:fill="auto"/>
        <w:spacing w:line="280" w:lineRule="exact"/>
      </w:pPr>
      <w:r>
        <w:t xml:space="preserve">В.и.о. директора </w:t>
      </w:r>
    </w:p>
    <w:p w:rsidR="009059ED" w:rsidRDefault="009059ED" w:rsidP="009059ED">
      <w:pPr>
        <w:pStyle w:val="10"/>
        <w:shd w:val="clear" w:color="auto" w:fill="auto"/>
        <w:spacing w:line="280" w:lineRule="exact"/>
      </w:pPr>
    </w:p>
    <w:p w:rsidR="009059ED" w:rsidRDefault="009059ED" w:rsidP="009059ED">
      <w:pPr>
        <w:pStyle w:val="10"/>
        <w:shd w:val="clear" w:color="auto" w:fill="auto"/>
        <w:spacing w:line="280" w:lineRule="exact"/>
      </w:pPr>
      <w:r>
        <w:t>________________________Крачук Н.К.</w:t>
      </w:r>
    </w:p>
    <w:p w:rsidR="009059ED" w:rsidRDefault="009059ED" w:rsidP="009059ED">
      <w:pPr>
        <w:pStyle w:val="10"/>
        <w:shd w:val="clear" w:color="auto" w:fill="auto"/>
        <w:spacing w:line="280" w:lineRule="exact"/>
      </w:pPr>
    </w:p>
    <w:p w:rsidR="009059ED" w:rsidRDefault="009059ED" w:rsidP="009059ED">
      <w:pPr>
        <w:pStyle w:val="10"/>
        <w:shd w:val="clear" w:color="auto" w:fill="auto"/>
        <w:spacing w:line="280" w:lineRule="exact"/>
      </w:pPr>
      <w:r>
        <w:t>«</w:t>
      </w:r>
      <w:r w:rsidR="00AD4760">
        <w:t>_</w:t>
      </w:r>
      <w:r w:rsidR="00DB5915">
        <w:t>15</w:t>
      </w:r>
      <w:r>
        <w:t>»</w:t>
      </w:r>
      <w:r w:rsidR="00AD4760">
        <w:t xml:space="preserve">_декабря </w:t>
      </w:r>
      <w:r>
        <w:t>2022 год</w:t>
      </w:r>
    </w:p>
    <w:p w:rsidR="009059ED" w:rsidRPr="009059ED" w:rsidRDefault="009059ED" w:rsidP="009059ED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59ED" w:rsidRPr="009059ED" w:rsidRDefault="009059ED" w:rsidP="009059ED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ED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9059ED" w:rsidRDefault="009059ED" w:rsidP="009059ED">
      <w:pPr>
        <w:pStyle w:val="10"/>
        <w:shd w:val="clear" w:color="auto" w:fill="auto"/>
        <w:spacing w:line="280" w:lineRule="exact"/>
        <w:jc w:val="center"/>
        <w:rPr>
          <w:rFonts w:eastAsia="Calibri"/>
          <w:b/>
        </w:rPr>
      </w:pPr>
      <w:r w:rsidRPr="009059ED">
        <w:rPr>
          <w:rFonts w:eastAsia="Calibri"/>
          <w:b/>
        </w:rPr>
        <w:t>Государственно</w:t>
      </w:r>
      <w:r>
        <w:rPr>
          <w:rFonts w:eastAsia="Calibri"/>
          <w:b/>
        </w:rPr>
        <w:t>го</w:t>
      </w:r>
      <w:r w:rsidRPr="009059ED">
        <w:rPr>
          <w:rFonts w:eastAsia="Calibri"/>
          <w:b/>
        </w:rPr>
        <w:t xml:space="preserve"> бюджетно</w:t>
      </w:r>
      <w:r>
        <w:rPr>
          <w:rFonts w:eastAsia="Calibri"/>
          <w:b/>
        </w:rPr>
        <w:t>го</w:t>
      </w:r>
      <w:r w:rsidRPr="009059ED">
        <w:rPr>
          <w:rFonts w:eastAsia="Calibri"/>
          <w:b/>
        </w:rPr>
        <w:t xml:space="preserve"> учреждени</w:t>
      </w:r>
      <w:r>
        <w:rPr>
          <w:rFonts w:eastAsia="Calibri"/>
          <w:b/>
        </w:rPr>
        <w:t>я</w:t>
      </w:r>
      <w:r w:rsidRPr="009059ED">
        <w:rPr>
          <w:rFonts w:eastAsia="Calibri"/>
          <w:b/>
        </w:rPr>
        <w:t xml:space="preserve"> здравоохранения Ярославской области</w:t>
      </w:r>
    </w:p>
    <w:tbl>
      <w:tblPr>
        <w:tblpPr w:leftFromText="180" w:rightFromText="180" w:vertAnchor="text" w:horzAnchor="margin" w:tblpXSpec="center" w:tblpY="6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5954"/>
        <w:gridCol w:w="2117"/>
        <w:gridCol w:w="2268"/>
        <w:gridCol w:w="4241"/>
      </w:tblGrid>
      <w:tr w:rsidR="009059ED" w:rsidTr="009059ED">
        <w:trPr>
          <w:trHeight w:hRule="exact" w:val="6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№</w:t>
            </w:r>
          </w:p>
          <w:p w:rsidR="009059ED" w:rsidRDefault="009059ED" w:rsidP="009059ED">
            <w:pPr>
              <w:pStyle w:val="23"/>
              <w:shd w:val="clear" w:color="auto" w:fill="auto"/>
              <w:spacing w:before="60" w:line="260" w:lineRule="exact"/>
              <w:ind w:left="28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5"/>
              </w:rPr>
              <w:t>Срок исполнения</w:t>
            </w:r>
            <w:r>
              <w:rPr>
                <w:rStyle w:val="25"/>
              </w:rPr>
              <w:br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5"/>
              </w:rPr>
              <w:t>Исполнитель мероприятия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Ожидаемый результат</w:t>
            </w:r>
          </w:p>
        </w:tc>
      </w:tr>
      <w:tr w:rsidR="009059ED" w:rsidTr="009059ED">
        <w:trPr>
          <w:trHeight w:hRule="exact" w:val="3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9059ED" w:rsidTr="009059ED">
        <w:trPr>
          <w:trHeight w:hRule="exact" w:val="387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059ED" w:rsidTr="009059ED">
        <w:trPr>
          <w:trHeight w:hRule="exact" w:val="15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9ED" w:rsidRDefault="009059ED" w:rsidP="009059ED">
            <w:pPr>
              <w:pStyle w:val="2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Проведение анализа коррупционных рисков при</w:t>
            </w:r>
            <w:r>
              <w:rPr>
                <w:rStyle w:val="25"/>
              </w:rPr>
              <w:br/>
              <w:t>осуществлении текущей деятельности и доработка</w:t>
            </w:r>
            <w:r>
              <w:rPr>
                <w:rStyle w:val="25"/>
              </w:rPr>
              <w:br/>
              <w:t>(в случае необходимости) в целях противодействия</w:t>
            </w:r>
            <w:r>
              <w:rPr>
                <w:rStyle w:val="25"/>
              </w:rPr>
              <w:br/>
              <w:t>коррупционным проявлениям должностных</w:t>
            </w:r>
            <w:r>
              <w:rPr>
                <w:rStyle w:val="25"/>
              </w:rPr>
              <w:br/>
              <w:t>регламентов сотрудников учреждения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9ED" w:rsidRDefault="009059ED" w:rsidP="00AD4760">
            <w:pPr>
              <w:pStyle w:val="23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До 01.09.202</w:t>
            </w:r>
            <w:r w:rsidR="00AD4760">
              <w:rPr>
                <w:rStyle w:val="25"/>
              </w:rPr>
              <w:t>3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E0" w:rsidRDefault="006F0AE0" w:rsidP="006F0AE0">
            <w:pPr>
              <w:pStyle w:val="2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Члены комиссии</w:t>
            </w:r>
            <w:r>
              <w:rPr>
                <w:rStyle w:val="25"/>
              </w:rPr>
              <w:br/>
              <w:t xml:space="preserve">по предупреждению и пресечению </w:t>
            </w:r>
          </w:p>
          <w:p w:rsidR="009059ED" w:rsidRDefault="006F0AE0" w:rsidP="006F0AE0">
            <w:pPr>
              <w:pStyle w:val="2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 xml:space="preserve">коррупции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Выявление коррупционных рисков</w:t>
            </w:r>
            <w:r>
              <w:rPr>
                <w:rStyle w:val="25"/>
              </w:rPr>
              <w:br/>
              <w:t>в деятельности учреждения</w:t>
            </w:r>
          </w:p>
        </w:tc>
      </w:tr>
      <w:tr w:rsidR="009059ED" w:rsidTr="009059ED">
        <w:trPr>
          <w:trHeight w:hRule="exact" w:val="19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9ED" w:rsidRDefault="009059ED" w:rsidP="009059ED">
            <w:pPr>
              <w:pStyle w:val="2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Проведение разъяснительной работы с</w:t>
            </w:r>
            <w:r>
              <w:rPr>
                <w:rStyle w:val="25"/>
              </w:rPr>
              <w:br/>
              <w:t>сотрудниками учреждения о порядке и</w:t>
            </w:r>
            <w:r>
              <w:rPr>
                <w:rStyle w:val="25"/>
              </w:rPr>
              <w:br/>
              <w:t>особенностях исполнения запретов, требований и</w:t>
            </w:r>
            <w:r>
              <w:rPr>
                <w:rStyle w:val="25"/>
              </w:rPr>
              <w:br/>
              <w:t>ограничений, исполнения обязанностей,</w:t>
            </w:r>
            <w:r>
              <w:rPr>
                <w:rStyle w:val="25"/>
              </w:rPr>
              <w:br/>
              <w:t>установленных в целях противодействия</w:t>
            </w:r>
            <w:r>
              <w:rPr>
                <w:rStyle w:val="25"/>
              </w:rPr>
              <w:br/>
              <w:t>коррупции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after="600" w:line="260" w:lineRule="exact"/>
              <w:ind w:firstLine="0"/>
              <w:jc w:val="center"/>
            </w:pPr>
            <w:r>
              <w:rPr>
                <w:rStyle w:val="25"/>
              </w:rPr>
              <w:t>Постоянно</w:t>
            </w:r>
          </w:p>
          <w:p w:rsidR="009059ED" w:rsidRDefault="009059ED" w:rsidP="009059ED">
            <w:pPr>
              <w:pStyle w:val="23"/>
              <w:shd w:val="clear" w:color="auto" w:fill="auto"/>
              <w:spacing w:before="600" w:line="302" w:lineRule="exact"/>
              <w:ind w:firstLine="0"/>
              <w:jc w:val="center"/>
            </w:pPr>
            <w:r>
              <w:rPr>
                <w:rStyle w:val="25"/>
              </w:rPr>
              <w:t>при устройстве</w:t>
            </w:r>
            <w:r>
              <w:rPr>
                <w:rStyle w:val="25"/>
              </w:rPr>
              <w:br/>
              <w:t>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9ED" w:rsidRDefault="00DB5915" w:rsidP="009059ED">
            <w:pPr>
              <w:pStyle w:val="23"/>
              <w:shd w:val="clear" w:color="auto" w:fill="auto"/>
              <w:spacing w:after="600" w:line="260" w:lineRule="exact"/>
              <w:ind w:left="340" w:firstLine="0"/>
              <w:jc w:val="left"/>
            </w:pPr>
            <w:r>
              <w:rPr>
                <w:rStyle w:val="25"/>
              </w:rPr>
              <w:t>Юрисконсульт</w:t>
            </w:r>
          </w:p>
          <w:p w:rsidR="009059ED" w:rsidRDefault="009059ED" w:rsidP="009059ED">
            <w:pPr>
              <w:pStyle w:val="23"/>
              <w:shd w:val="clear" w:color="auto" w:fill="auto"/>
              <w:spacing w:before="600" w:line="299" w:lineRule="exact"/>
              <w:ind w:firstLine="0"/>
              <w:jc w:val="center"/>
            </w:pPr>
            <w:r>
              <w:rPr>
                <w:rStyle w:val="25"/>
              </w:rPr>
              <w:t>Сотрудники</w:t>
            </w:r>
            <w:r>
              <w:rPr>
                <w:rStyle w:val="25"/>
              </w:rPr>
              <w:br/>
              <w:t>отдела кадров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9ED" w:rsidRDefault="009059ED" w:rsidP="009059ED">
            <w:pPr>
              <w:pStyle w:val="23"/>
              <w:shd w:val="clear" w:color="auto" w:fill="auto"/>
              <w:spacing w:line="299" w:lineRule="exact"/>
              <w:ind w:firstLine="0"/>
            </w:pPr>
            <w:r>
              <w:rPr>
                <w:rStyle w:val="25"/>
              </w:rPr>
              <w:t>Формирование антикоррупцион-</w:t>
            </w:r>
            <w:r>
              <w:rPr>
                <w:rStyle w:val="25"/>
              </w:rPr>
              <w:br/>
              <w:t>ного мировоззрения и правосоз-</w:t>
            </w:r>
            <w:r>
              <w:rPr>
                <w:rStyle w:val="25"/>
              </w:rPr>
              <w:br/>
              <w:t>нания у сотрудников учреждения</w:t>
            </w:r>
          </w:p>
        </w:tc>
      </w:tr>
    </w:tbl>
    <w:p w:rsidR="009059ED" w:rsidRDefault="009059ED" w:rsidP="009059ED">
      <w:pPr>
        <w:pStyle w:val="10"/>
        <w:shd w:val="clear" w:color="auto" w:fill="auto"/>
        <w:spacing w:line="280" w:lineRule="exact"/>
        <w:jc w:val="center"/>
        <w:rPr>
          <w:sz w:val="2"/>
          <w:szCs w:val="2"/>
        </w:rPr>
        <w:sectPr w:rsidR="009059ED">
          <w:footerReference w:type="default" r:id="rId7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059ED">
        <w:rPr>
          <w:rFonts w:eastAsia="Calibri"/>
          <w:b/>
        </w:rPr>
        <w:t xml:space="preserve"> «Областная детская клиническая</w:t>
      </w:r>
      <w:r>
        <w:rPr>
          <w:rFonts w:eastAsia="Calibri"/>
          <w:b/>
        </w:rPr>
        <w:t xml:space="preserve"> больница» на 202</w:t>
      </w:r>
      <w:r w:rsidR="00067968">
        <w:rPr>
          <w:rFonts w:eastAsia="Calibri"/>
          <w:b/>
        </w:rPr>
        <w:t>3</w:t>
      </w:r>
      <w:r>
        <w:rPr>
          <w:rFonts w:eastAsia="Calibri"/>
          <w:b/>
        </w:rPr>
        <w:t xml:space="preserve"> год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965"/>
        <w:gridCol w:w="2128"/>
        <w:gridCol w:w="2275"/>
        <w:gridCol w:w="4244"/>
      </w:tblGrid>
      <w:tr w:rsidR="005D0C3A">
        <w:trPr>
          <w:trHeight w:hRule="exact" w:val="3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5D0C3A" w:rsidTr="009059ED">
        <w:trPr>
          <w:trHeight w:hRule="exact" w:val="21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деятельности комиссии по</w:t>
            </w:r>
            <w:r>
              <w:rPr>
                <w:rStyle w:val="25"/>
              </w:rPr>
              <w:br/>
              <w:t>противодействию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 w:rsidP="009059ED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Постоянно,</w:t>
            </w:r>
            <w:r>
              <w:rPr>
                <w:rStyle w:val="25"/>
              </w:rPr>
              <w:br/>
              <w:t>заседания - по</w:t>
            </w:r>
            <w:r>
              <w:rPr>
                <w:rStyle w:val="25"/>
              </w:rPr>
              <w:br/>
              <w:t>мере необходимости, но не</w:t>
            </w:r>
            <w:r>
              <w:rPr>
                <w:rStyle w:val="25"/>
              </w:rPr>
              <w:br/>
              <w:t>реже 1 раза в</w:t>
            </w:r>
            <w:r>
              <w:rPr>
                <w:rStyle w:val="25"/>
              </w:rPr>
              <w:br/>
              <w:t>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915" w:rsidRDefault="00DB5915" w:rsidP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 xml:space="preserve">Председатель комиссии  </w:t>
            </w:r>
            <w:r>
              <w:rPr>
                <w:rStyle w:val="25"/>
              </w:rPr>
              <w:t xml:space="preserve">по предупреждению и пресечению </w:t>
            </w:r>
          </w:p>
          <w:p w:rsidR="005D0C3A" w:rsidRDefault="00DB5915" w:rsidP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коррупции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19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Рассмотрение на заседаниях комиссии по</w:t>
            </w:r>
            <w:r>
              <w:rPr>
                <w:rStyle w:val="25"/>
              </w:rPr>
              <w:br/>
              <w:t>противодействию коррупции актов прокурорского</w:t>
            </w:r>
            <w:r>
              <w:rPr>
                <w:rStyle w:val="25"/>
              </w:rPr>
              <w:br/>
              <w:t>реагирования (информации) органов прокуратуры,</w:t>
            </w:r>
            <w:r>
              <w:rPr>
                <w:rStyle w:val="25"/>
              </w:rPr>
              <w:br/>
              <w:t>вынесенных в отношении сотрудников</w:t>
            </w:r>
            <w:r>
              <w:rPr>
                <w:rStyle w:val="25"/>
              </w:rPr>
              <w:br/>
              <w:t>учреждения, в связи с нарушением ими норм</w:t>
            </w:r>
            <w:r>
              <w:rPr>
                <w:rStyle w:val="25"/>
              </w:rPr>
              <w:br/>
              <w:t>законодательства о противодействии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По мере посту-</w:t>
            </w:r>
            <w:r>
              <w:rPr>
                <w:rStyle w:val="25"/>
              </w:rPr>
              <w:br/>
              <w:t>пления актов</w:t>
            </w:r>
            <w:r>
              <w:rPr>
                <w:rStyle w:val="25"/>
              </w:rPr>
              <w:br/>
              <w:t>прокурорского</w:t>
            </w:r>
            <w:r>
              <w:rPr>
                <w:rStyle w:val="25"/>
              </w:rPr>
              <w:br/>
              <w:t>реагирования</w:t>
            </w:r>
            <w:r>
              <w:rPr>
                <w:rStyle w:val="25"/>
              </w:rPr>
              <w:br/>
              <w:t>(информации)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915" w:rsidRDefault="00DB5915" w:rsidP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 xml:space="preserve">Председатель комиссии  </w:t>
            </w:r>
            <w:r>
              <w:rPr>
                <w:rStyle w:val="25"/>
              </w:rPr>
              <w:t xml:space="preserve">по предупреждению и пресечению </w:t>
            </w:r>
          </w:p>
          <w:p w:rsidR="005D0C3A" w:rsidRDefault="00DB5915" w:rsidP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коррупции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163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Проведение анализа работы комиссии по</w:t>
            </w:r>
            <w:r>
              <w:rPr>
                <w:rStyle w:val="25"/>
              </w:rPr>
              <w:br/>
              <w:t>противодействию коррупции на предмет</w:t>
            </w:r>
            <w:r>
              <w:rPr>
                <w:rStyle w:val="25"/>
              </w:rPr>
              <w:br/>
              <w:t>выявления систематически рассматриваемых на</w:t>
            </w:r>
            <w:r>
              <w:rPr>
                <w:rStyle w:val="25"/>
              </w:rPr>
              <w:br/>
              <w:t>комиссии вопросов для дальнейшего принятии мер</w:t>
            </w:r>
            <w:r>
              <w:rPr>
                <w:rStyle w:val="25"/>
              </w:rPr>
              <w:br/>
              <w:t>по профилактике коррупционных проявлений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Ежеквартально,</w:t>
            </w:r>
            <w:r>
              <w:rPr>
                <w:rStyle w:val="25"/>
              </w:rPr>
              <w:br/>
              <w:t>до 20 числа ме-</w:t>
            </w:r>
            <w:r>
              <w:rPr>
                <w:rStyle w:val="25"/>
              </w:rPr>
              <w:br/>
              <w:t>сяца, следую-</w:t>
            </w:r>
            <w:r>
              <w:rPr>
                <w:rStyle w:val="25"/>
              </w:rPr>
              <w:br/>
              <w:t>щего за отчет-</w:t>
            </w:r>
            <w:r>
              <w:rPr>
                <w:rStyle w:val="25"/>
              </w:rPr>
              <w:br/>
              <w:t>ным кварталом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Руководитель учреждения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31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A" w:rsidRDefault="00282203" w:rsidP="00B0644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Организация работы по выявлению случаев</w:t>
            </w:r>
            <w:r>
              <w:rPr>
                <w:rStyle w:val="25"/>
              </w:rPr>
              <w:br/>
              <w:t>возникновения конфликта интересов, одной из</w:t>
            </w:r>
            <w:r>
              <w:rPr>
                <w:rStyle w:val="25"/>
              </w:rPr>
              <w:br/>
              <w:t>сторон которого являются сотрудники</w:t>
            </w:r>
            <w:r>
              <w:rPr>
                <w:rStyle w:val="25"/>
              </w:rPr>
              <w:br/>
              <w:t>учреждения, принятие предусмотренных законодательством Российской Федерации мер по</w:t>
            </w:r>
            <w:r>
              <w:rPr>
                <w:rStyle w:val="25"/>
              </w:rPr>
              <w:br/>
              <w:t>предотвращению и урегулированию конфликта</w:t>
            </w:r>
            <w:r>
              <w:rPr>
                <w:rStyle w:val="25"/>
              </w:rPr>
              <w:br/>
              <w:t>интересов и мер ответственности к сотрудникам</w:t>
            </w:r>
            <w:r>
              <w:rPr>
                <w:rStyle w:val="25"/>
              </w:rPr>
              <w:br/>
              <w:t>учреждения, не урегулировавшим конфликт</w:t>
            </w:r>
            <w:r>
              <w:rPr>
                <w:rStyle w:val="25"/>
              </w:rPr>
              <w:br/>
              <w:t>интересов, а также по преданию гласности</w:t>
            </w:r>
            <w:r>
              <w:rPr>
                <w:rStyle w:val="25"/>
              </w:rPr>
              <w:br/>
              <w:t>каждого случая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 w:rsidP="00AD4760">
            <w:pPr>
              <w:pStyle w:val="23"/>
              <w:framePr w:w="15451" w:h="8924" w:wrap="none" w:vAnchor="page" w:hAnchor="page" w:x="930" w:y="1679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До 15.03.202</w:t>
            </w:r>
            <w:r w:rsidR="00AD4760">
              <w:rPr>
                <w:rStyle w:val="25"/>
              </w:rPr>
              <w:t>3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Начальник отдела кадров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1" w:h="8924" w:wrap="none" w:vAnchor="page" w:hAnchor="page" w:x="930" w:y="1679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</w:tbl>
    <w:p w:rsidR="005D0C3A" w:rsidRDefault="005D0C3A">
      <w:pPr>
        <w:rPr>
          <w:sz w:val="2"/>
          <w:szCs w:val="2"/>
        </w:rPr>
        <w:sectPr w:rsidR="005D0C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958"/>
        <w:gridCol w:w="2124"/>
        <w:gridCol w:w="2272"/>
        <w:gridCol w:w="4241"/>
      </w:tblGrid>
      <w:tr w:rsidR="005D0C3A">
        <w:trPr>
          <w:trHeight w:hRule="exact" w:val="3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5D0C3A">
        <w:trPr>
          <w:trHeight w:hRule="exact" w:val="19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Организация работы по уведомлению</w:t>
            </w:r>
            <w:r>
              <w:rPr>
                <w:rStyle w:val="25"/>
              </w:rPr>
              <w:br/>
              <w:t>сотрудниками учреждения представителя</w:t>
            </w:r>
            <w:r>
              <w:rPr>
                <w:rStyle w:val="25"/>
              </w:rPr>
              <w:br/>
              <w:t>нанимателя в случае обращения в целях склонения</w:t>
            </w:r>
            <w:r>
              <w:rPr>
                <w:rStyle w:val="25"/>
              </w:rPr>
              <w:br/>
              <w:t>сотрудников учреждения к совершению</w:t>
            </w:r>
            <w:r>
              <w:rPr>
                <w:rStyle w:val="25"/>
              </w:rPr>
              <w:br/>
              <w:t>коррупционных правонарушений и проверке</w:t>
            </w:r>
            <w:r>
              <w:rPr>
                <w:rStyle w:val="25"/>
              </w:rPr>
              <w:br/>
              <w:t>сведений, содержащихся в указанных обращениях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220" w:firstLine="0"/>
              <w:jc w:val="lef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BD23B0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Юридический отдел</w:t>
            </w:r>
            <w:bookmarkStart w:id="1" w:name="_GoBack"/>
            <w:bookmarkEnd w:id="1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Формирование антикоррупцион-</w:t>
            </w:r>
            <w:r>
              <w:rPr>
                <w:rStyle w:val="25"/>
              </w:rPr>
              <w:br/>
              <w:t>ного мировоззрения и повышение</w:t>
            </w:r>
            <w:r>
              <w:rPr>
                <w:rStyle w:val="25"/>
              </w:rPr>
              <w:br/>
              <w:t>общего уровня правосознания</w:t>
            </w:r>
            <w:r>
              <w:rPr>
                <w:rStyle w:val="25"/>
              </w:rPr>
              <w:br/>
              <w:t>сотрудников учреждения</w:t>
            </w:r>
          </w:p>
        </w:tc>
      </w:tr>
      <w:tr w:rsidR="005D0C3A">
        <w:trPr>
          <w:trHeight w:hRule="exact" w:val="19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 w:rsidP="00B0644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Рассмотрение уведомлений представителя</w:t>
            </w:r>
            <w:r>
              <w:rPr>
                <w:rStyle w:val="25"/>
              </w:rPr>
              <w:br/>
              <w:t>нанимателя об обращениях в целях склонения</w:t>
            </w:r>
            <w:r>
              <w:rPr>
                <w:rStyle w:val="25"/>
              </w:rPr>
              <w:br/>
              <w:t>сотрудников учреждения к совершению</w:t>
            </w:r>
            <w:r>
              <w:rPr>
                <w:rStyle w:val="25"/>
              </w:rPr>
              <w:br/>
              <w:t>коррупционных правонарушений и проверка сведений, содержащихся в указанных обращениях,</w:t>
            </w:r>
            <w:r>
              <w:rPr>
                <w:rStyle w:val="25"/>
              </w:rPr>
              <w:br/>
              <w:t>поступивших от сотрудников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B0644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В течение года,</w:t>
            </w:r>
            <w:r>
              <w:rPr>
                <w:rStyle w:val="25"/>
              </w:rPr>
              <w:br/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Руководитель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163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Рассмотрение вопросов реализации</w:t>
            </w:r>
            <w:r>
              <w:rPr>
                <w:rStyle w:val="25"/>
              </w:rPr>
              <w:br/>
              <w:t>антикоррупционной политики (деятельности в</w:t>
            </w:r>
            <w:r>
              <w:rPr>
                <w:rStyle w:val="25"/>
              </w:rPr>
              <w:br/>
              <w:t>сфере противодействия коррупции) на заседаниях</w:t>
            </w:r>
            <w:r>
              <w:rPr>
                <w:rStyle w:val="25"/>
              </w:rPr>
              <w:br/>
              <w:t>комиссии по противодействию коррупции</w:t>
            </w:r>
            <w:r>
              <w:rPr>
                <w:rStyle w:val="25"/>
              </w:rPr>
              <w:br/>
              <w:t>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6F0AE0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Члены комиссии</w:t>
            </w:r>
            <w:r>
              <w:rPr>
                <w:rStyle w:val="25"/>
              </w:rPr>
              <w:br/>
              <w:t>по</w:t>
            </w:r>
            <w:r w:rsidR="006F0AE0">
              <w:rPr>
                <w:rStyle w:val="25"/>
              </w:rPr>
              <w:t xml:space="preserve"> предупреждению и пресечению </w:t>
            </w:r>
          </w:p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коррупции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10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1.10.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 w:rsidP="00B0644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Организация работы телефона доверия по</w:t>
            </w:r>
            <w:r>
              <w:rPr>
                <w:rStyle w:val="25"/>
              </w:rPr>
              <w:br/>
              <w:t>вопросам противодействия коррупции</w:t>
            </w:r>
            <w:r>
              <w:rPr>
                <w:rStyle w:val="25"/>
              </w:rPr>
              <w:br/>
              <w:t>«Антикоррупция</w:t>
            </w:r>
            <w:r w:rsidR="00B06443">
              <w:rPr>
                <w:rStyle w:val="25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AD4760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220" w:firstLine="0"/>
              <w:jc w:val="left"/>
            </w:pPr>
            <w:r>
              <w:rPr>
                <w:rStyle w:val="25"/>
              </w:rPr>
              <w:t>До 01.03.202</w:t>
            </w:r>
            <w:r w:rsidR="00AD4760">
              <w:rPr>
                <w:rStyle w:val="25"/>
              </w:rPr>
              <w:t>3</w:t>
            </w:r>
            <w:r>
              <w:rPr>
                <w:rStyle w:val="25"/>
              </w:rPr>
              <w:t xml:space="preserve"> 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AD4760" w:rsidP="00AD4760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</w:t>
            </w:r>
          </w:p>
        </w:tc>
      </w:tr>
      <w:tr w:rsidR="005D0C3A">
        <w:trPr>
          <w:trHeight w:hRule="exact" w:val="626"/>
        </w:trPr>
        <w:tc>
          <w:tcPr>
            <w:tcW w:w="154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2. Антикоррупционное просвещение и образование</w:t>
            </w:r>
          </w:p>
        </w:tc>
      </w:tr>
      <w:tr w:rsidR="005D0C3A">
        <w:trPr>
          <w:trHeight w:hRule="exact" w:val="17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2.1.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after="60" w:line="302" w:lineRule="exact"/>
              <w:ind w:firstLine="0"/>
              <w:jc w:val="center"/>
            </w:pPr>
            <w:r>
              <w:rPr>
                <w:rStyle w:val="25"/>
              </w:rPr>
              <w:t>Организация антикоррупционного просвещения -</w:t>
            </w:r>
            <w:r>
              <w:rPr>
                <w:rStyle w:val="25"/>
              </w:rPr>
              <w:br/>
              <w:t>семинары- сотрудников учреждения:</w:t>
            </w:r>
          </w:p>
          <w:p w:rsidR="005D0C3A" w:rsidRDefault="00282203" w:rsidP="006F0AE0">
            <w:pPr>
              <w:pStyle w:val="23"/>
              <w:framePr w:w="15458" w:h="9205" w:wrap="none" w:vAnchor="page" w:hAnchor="page" w:x="927" w:y="1662"/>
              <w:shd w:val="clear" w:color="auto" w:fill="auto"/>
              <w:spacing w:before="60" w:line="299" w:lineRule="exact"/>
              <w:ind w:firstLine="0"/>
              <w:jc w:val="center"/>
            </w:pPr>
            <w:r>
              <w:rPr>
                <w:rStyle w:val="25"/>
              </w:rPr>
              <w:t>Профессиональная учеба медицинского</w:t>
            </w:r>
            <w:r>
              <w:rPr>
                <w:rStyle w:val="25"/>
              </w:rPr>
              <w:br/>
              <w:t xml:space="preserve">персонала «Антикоррупционная </w:t>
            </w:r>
            <w:r w:rsidRPr="00B06443">
              <w:rPr>
                <w:rStyle w:val="25"/>
              </w:rPr>
              <w:t>политика ГБУЗ</w:t>
            </w:r>
            <w:r w:rsidRPr="00B06443">
              <w:rPr>
                <w:rStyle w:val="25"/>
              </w:rPr>
              <w:br/>
              <w:t>ЯО «</w:t>
            </w:r>
            <w:r w:rsidR="00B06443" w:rsidRPr="00B06443">
              <w:rPr>
                <w:rFonts w:eastAsia="Calibri"/>
              </w:rPr>
              <w:t xml:space="preserve">«Областная детская клиническая больница»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Январь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58" w:h="9205" w:wrap="none" w:vAnchor="page" w:hAnchor="page" w:x="927" w:y="166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58" w:h="9205" w:wrap="none" w:vAnchor="page" w:hAnchor="page" w:x="927" w:y="166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Формирование антикоррупцион-</w:t>
            </w:r>
            <w:r>
              <w:rPr>
                <w:rStyle w:val="25"/>
              </w:rPr>
              <w:br/>
              <w:t>ного мировоззрения и повышение</w:t>
            </w:r>
            <w:r>
              <w:rPr>
                <w:rStyle w:val="25"/>
              </w:rPr>
              <w:br/>
              <w:t>общего уровня правосознания</w:t>
            </w:r>
            <w:r>
              <w:rPr>
                <w:rStyle w:val="25"/>
              </w:rPr>
              <w:br/>
              <w:t>сотрудников учреждения</w:t>
            </w:r>
          </w:p>
        </w:tc>
      </w:tr>
    </w:tbl>
    <w:p w:rsidR="005D0C3A" w:rsidRDefault="005D0C3A">
      <w:pPr>
        <w:rPr>
          <w:sz w:val="2"/>
          <w:szCs w:val="2"/>
        </w:rPr>
        <w:sectPr w:rsidR="005D0C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958"/>
        <w:gridCol w:w="2124"/>
        <w:gridCol w:w="2272"/>
        <w:gridCol w:w="4244"/>
      </w:tblGrid>
      <w:tr w:rsidR="005D0C3A" w:rsidTr="00DB5915">
        <w:trPr>
          <w:trHeight w:hRule="exact" w:val="3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5D0C3A" w:rsidTr="00DB5915">
        <w:trPr>
          <w:trHeight w:hRule="exact" w:val="4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framePr w:w="15462" w:h="8611" w:wrap="none" w:vAnchor="page" w:hAnchor="page" w:x="925" w:y="1676"/>
              <w:rPr>
                <w:sz w:val="10"/>
                <w:szCs w:val="1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24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24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5D0C3A">
            <w:pPr>
              <w:framePr w:w="15462" w:h="8611" w:wrap="none" w:vAnchor="page" w:hAnchor="page" w:x="925" w:y="1676"/>
              <w:rPr>
                <w:sz w:val="10"/>
                <w:szCs w:val="10"/>
              </w:rPr>
            </w:pPr>
          </w:p>
        </w:tc>
      </w:tr>
      <w:tr w:rsidR="005D0C3A" w:rsidTr="00DB5915">
        <w:trPr>
          <w:trHeight w:hRule="exact" w:val="21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5"/>
              </w:rPr>
              <w:t>2.2.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Оказание со</w:t>
            </w:r>
            <w:r w:rsidR="00B06443">
              <w:rPr>
                <w:rStyle w:val="25"/>
              </w:rPr>
              <w:t>т</w:t>
            </w:r>
            <w:r>
              <w:rPr>
                <w:rStyle w:val="25"/>
              </w:rPr>
              <w:t>рудникам учреждения</w:t>
            </w:r>
            <w:r>
              <w:rPr>
                <w:rStyle w:val="25"/>
              </w:rPr>
              <w:br/>
              <w:t>консультативной, информационной и иной</w:t>
            </w:r>
            <w:r>
              <w:rPr>
                <w:rStyle w:val="25"/>
              </w:rPr>
              <w:br/>
              <w:t>помощи по вопросам, связанным с соблюдением</w:t>
            </w:r>
            <w:r>
              <w:rPr>
                <w:rStyle w:val="25"/>
              </w:rPr>
              <w:br/>
              <w:t>требований к служебному поведению,</w:t>
            </w:r>
            <w:r>
              <w:rPr>
                <w:rStyle w:val="25"/>
              </w:rPr>
              <w:br/>
              <w:t>ограничений и запретов, исполнения обязанностей,</w:t>
            </w:r>
            <w:r>
              <w:rPr>
                <w:rStyle w:val="25"/>
              </w:rPr>
              <w:br/>
              <w:t>установленных в целях противодействия</w:t>
            </w:r>
            <w:r>
              <w:rPr>
                <w:rStyle w:val="25"/>
              </w:rPr>
              <w:br/>
              <w:t>коррупции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В течение года -</w:t>
            </w:r>
            <w:r>
              <w:rPr>
                <w:rStyle w:val="25"/>
              </w:rPr>
              <w:br/>
              <w:t>по мере</w:t>
            </w:r>
            <w:r>
              <w:rPr>
                <w:rStyle w:val="25"/>
              </w:rPr>
              <w:br/>
              <w:t>обращения</w:t>
            </w:r>
            <w:r>
              <w:rPr>
                <w:rStyle w:val="25"/>
              </w:rPr>
              <w:br/>
              <w:t>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62" w:h="8611" w:wrap="none" w:vAnchor="page" w:hAnchor="page" w:x="925" w:y="1676"/>
              <w:shd w:val="clear" w:color="auto" w:fill="auto"/>
              <w:spacing w:line="493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 w:rsidP="00B0644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Обеспечение реализации требо</w:t>
            </w:r>
            <w:r w:rsidR="00B06443">
              <w:rPr>
                <w:rStyle w:val="25"/>
              </w:rPr>
              <w:t>ваний законодательства о проти</w:t>
            </w:r>
            <w:r>
              <w:rPr>
                <w:rStyle w:val="25"/>
              </w:rPr>
              <w:t>водействии коррупции</w:t>
            </w:r>
          </w:p>
        </w:tc>
      </w:tr>
      <w:tr w:rsidR="005D0C3A" w:rsidTr="00DB5915">
        <w:trPr>
          <w:trHeight w:hRule="exact" w:val="15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5"/>
              </w:rPr>
              <w:t>2.3.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Проведение занятий по вопросам соблюдения</w:t>
            </w:r>
            <w:r>
              <w:rPr>
                <w:rStyle w:val="25"/>
              </w:rPr>
              <w:br/>
              <w:t>законодательства о противодействии коррупции с</w:t>
            </w:r>
            <w:r>
              <w:rPr>
                <w:rStyle w:val="25"/>
              </w:rPr>
              <w:br/>
              <w:t>вновь принятыми сотрудниками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По мере</w:t>
            </w:r>
            <w:r>
              <w:rPr>
                <w:rStyle w:val="25"/>
              </w:rPr>
              <w:br/>
              <w:t>заключения</w:t>
            </w:r>
            <w:r>
              <w:rPr>
                <w:rStyle w:val="25"/>
              </w:rPr>
              <w:br/>
              <w:t>трудового</w:t>
            </w:r>
            <w:r>
              <w:rPr>
                <w:rStyle w:val="25"/>
              </w:rPr>
              <w:br/>
              <w:t>договора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62" w:h="8611" w:wrap="none" w:vAnchor="page" w:hAnchor="page" w:x="925" w:y="1676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Начальник отдела кадров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3A" w:rsidRDefault="00282203" w:rsidP="00B0644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Формирование антикоррупционного мировоззрения и повышение</w:t>
            </w:r>
            <w:r>
              <w:rPr>
                <w:rStyle w:val="25"/>
              </w:rPr>
              <w:br/>
              <w:t>общего уровня правосознания и</w:t>
            </w:r>
            <w:r>
              <w:rPr>
                <w:rStyle w:val="25"/>
              </w:rPr>
              <w:br/>
              <w:t>правовой культуры сотрудников</w:t>
            </w:r>
            <w:r>
              <w:rPr>
                <w:rStyle w:val="25"/>
              </w:rPr>
              <w:br/>
              <w:t>учреждения</w:t>
            </w:r>
          </w:p>
        </w:tc>
      </w:tr>
      <w:tr w:rsidR="005D0C3A" w:rsidTr="00DB5915">
        <w:trPr>
          <w:trHeight w:hRule="exact" w:val="324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 xml:space="preserve">3. </w:t>
            </w:r>
            <w:r>
              <w:rPr>
                <w:rStyle w:val="26"/>
              </w:rPr>
              <w:t>Антикоррупционная пропаганда</w:t>
            </w:r>
          </w:p>
        </w:tc>
      </w:tr>
      <w:tr w:rsidR="005D0C3A" w:rsidTr="00DB5915">
        <w:trPr>
          <w:trHeight w:hRule="exact" w:val="14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3.1.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Подготовка и размещение на официальном сайте</w:t>
            </w:r>
            <w:r>
              <w:rPr>
                <w:rStyle w:val="25"/>
              </w:rPr>
              <w:br/>
              <w:t>учреждения информационных материалов по</w:t>
            </w:r>
            <w:r>
              <w:rPr>
                <w:rStyle w:val="25"/>
              </w:rPr>
              <w:br/>
              <w:t>вопросам противодействия коррупции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after="180" w:line="260" w:lineRule="exact"/>
              <w:ind w:firstLine="0"/>
              <w:jc w:val="center"/>
            </w:pPr>
            <w:r>
              <w:rPr>
                <w:rStyle w:val="25"/>
              </w:rPr>
              <w:t>Март</w:t>
            </w:r>
          </w:p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before="180" w:line="295" w:lineRule="exact"/>
              <w:ind w:left="160" w:firstLine="0"/>
              <w:jc w:val="left"/>
            </w:pPr>
            <w:r>
              <w:rPr>
                <w:rStyle w:val="25"/>
              </w:rPr>
              <w:t>Ежеквартальная</w:t>
            </w:r>
          </w:p>
          <w:p w:rsidR="005D0C3A" w:rsidRDefault="00B0644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актуализация</w:t>
            </w:r>
          </w:p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материалов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Pr="00B06443" w:rsidRDefault="00B06443" w:rsidP="00BD23B0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rStyle w:val="25"/>
              </w:rPr>
              <w:t>Начальник  отдела</w:t>
            </w:r>
            <w:r w:rsidR="006F0AE0">
              <w:rPr>
                <w:rStyle w:val="25"/>
              </w:rPr>
              <w:t xml:space="preserve"> информации</w:t>
            </w:r>
            <w:r>
              <w:rPr>
                <w:rStyle w:val="25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Повышение информационной</w:t>
            </w:r>
            <w:r>
              <w:rPr>
                <w:rStyle w:val="25"/>
              </w:rPr>
              <w:br/>
              <w:t>открытости деятельности</w:t>
            </w:r>
            <w:r>
              <w:rPr>
                <w:rStyle w:val="25"/>
              </w:rPr>
              <w:br/>
              <w:t>учреждения по противодействию</w:t>
            </w:r>
            <w:r>
              <w:rPr>
                <w:rStyle w:val="25"/>
              </w:rPr>
              <w:br/>
              <w:t>коррупции</w:t>
            </w:r>
          </w:p>
        </w:tc>
      </w:tr>
      <w:tr w:rsidR="005D0C3A" w:rsidTr="00DB5915">
        <w:trPr>
          <w:trHeight w:hRule="exact" w:val="16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5"/>
              </w:rPr>
              <w:t>3.2.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Размещение и актуализация в помещениях</w:t>
            </w:r>
            <w:r>
              <w:rPr>
                <w:rStyle w:val="25"/>
              </w:rPr>
              <w:br/>
              <w:t>учреждения информационных и просветительских</w:t>
            </w:r>
            <w:r>
              <w:rPr>
                <w:rStyle w:val="25"/>
              </w:rPr>
              <w:br/>
              <w:t>материалов по вопросам формирования</w:t>
            </w:r>
            <w:r>
              <w:rPr>
                <w:rStyle w:val="25"/>
              </w:rPr>
              <w:br/>
              <w:t>антикоррупционного поведения сотрудников</w:t>
            </w:r>
            <w:r>
              <w:rPr>
                <w:rStyle w:val="25"/>
              </w:rPr>
              <w:br/>
              <w:t>учреждения и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left="260" w:firstLine="0"/>
              <w:jc w:val="lef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62" w:h="8611" w:wrap="none" w:vAnchor="page" w:hAnchor="page" w:x="925" w:y="16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 w:rsidP="00B06443">
            <w:pPr>
              <w:pStyle w:val="23"/>
              <w:framePr w:w="15462" w:h="8611" w:wrap="none" w:vAnchor="page" w:hAnchor="page" w:x="925" w:y="1676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наглядности деятельности по противодействию</w:t>
            </w:r>
            <w:r>
              <w:rPr>
                <w:rStyle w:val="25"/>
              </w:rPr>
              <w:br/>
              <w:t>коррупции</w:t>
            </w:r>
          </w:p>
        </w:tc>
      </w:tr>
    </w:tbl>
    <w:p w:rsidR="005D0C3A" w:rsidRDefault="005D0C3A">
      <w:pPr>
        <w:rPr>
          <w:sz w:val="2"/>
          <w:szCs w:val="2"/>
        </w:rPr>
        <w:sectPr w:rsidR="005D0C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5954"/>
        <w:gridCol w:w="2120"/>
        <w:gridCol w:w="2275"/>
        <w:gridCol w:w="4241"/>
      </w:tblGrid>
      <w:tr w:rsidR="005D0C3A"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1060" w:firstLine="0"/>
              <w:jc w:val="left"/>
            </w:pPr>
            <w:r>
              <w:rPr>
                <w:rStyle w:val="25"/>
              </w:rPr>
              <w:t>4 5</w:t>
            </w:r>
          </w:p>
        </w:tc>
      </w:tr>
      <w:tr w:rsidR="005D0C3A">
        <w:trPr>
          <w:trHeight w:hRule="exact" w:val="1228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6"/>
              </w:rPr>
              <w:t>4. Взаимодействие с правоохранительными органами, органами государственной власти Ярославской области, орган</w:t>
            </w:r>
            <w:r w:rsidR="00B06443">
              <w:rPr>
                <w:rStyle w:val="26"/>
              </w:rPr>
              <w:t>а</w:t>
            </w:r>
            <w:r>
              <w:rPr>
                <w:rStyle w:val="26"/>
              </w:rPr>
              <w:t>ми</w:t>
            </w:r>
            <w:r>
              <w:rPr>
                <w:rStyle w:val="26"/>
              </w:rPr>
              <w:br/>
              <w:t>местного самоуправления муниципальных образований Ярославской области, общественными объединениями и иными</w:t>
            </w:r>
          </w:p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6"/>
              </w:rPr>
              <w:t>организациями в целях противодействия коррупции</w:t>
            </w:r>
          </w:p>
        </w:tc>
      </w:tr>
      <w:tr w:rsidR="005D0C3A" w:rsidTr="00282203">
        <w:trPr>
          <w:trHeight w:hRule="exact" w:val="358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 w:rsidP="00B0644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Организация взаимодействия с</w:t>
            </w:r>
            <w:r>
              <w:rPr>
                <w:rStyle w:val="25"/>
              </w:rPr>
              <w:br/>
              <w:t>правоохранительными органами, органами</w:t>
            </w:r>
            <w:r>
              <w:rPr>
                <w:rStyle w:val="25"/>
              </w:rPr>
              <w:br/>
              <w:t>прокуратуры и юстиции, территориальными</w:t>
            </w:r>
            <w:r>
              <w:rPr>
                <w:rStyle w:val="25"/>
              </w:rPr>
              <w:br/>
              <w:t>органами федеральных органов исполнительной</w:t>
            </w:r>
            <w:r>
              <w:rPr>
                <w:rStyle w:val="25"/>
              </w:rPr>
              <w:br/>
              <w:t>власти по Ярославской области по вопросам</w:t>
            </w:r>
            <w:r>
              <w:rPr>
                <w:rStyle w:val="25"/>
              </w:rPr>
              <w:br/>
              <w:t>противодействия коррупции, в том числе несоблюдения сотрудниками учреждения ограничений и</w:t>
            </w:r>
            <w:r>
              <w:rPr>
                <w:rStyle w:val="25"/>
              </w:rPr>
              <w:br/>
              <w:t>запретов, требований о предотвращении или об</w:t>
            </w:r>
            <w:r>
              <w:rPr>
                <w:rStyle w:val="25"/>
              </w:rPr>
              <w:br/>
              <w:t>урегулировании конфликта интересов либо</w:t>
            </w:r>
            <w:r>
              <w:rPr>
                <w:rStyle w:val="25"/>
              </w:rPr>
              <w:br/>
              <w:t>неисполнения обязанностей, установленных в</w:t>
            </w:r>
            <w:r>
              <w:rPr>
                <w:rStyle w:val="25"/>
              </w:rPr>
              <w:br/>
              <w:t>целях противодействия коррупции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497" w:lineRule="exact"/>
              <w:ind w:left="380" w:firstLine="0"/>
              <w:jc w:val="left"/>
            </w:pPr>
            <w:r>
              <w:rPr>
                <w:rStyle w:val="25"/>
              </w:rPr>
              <w:t>Руководитель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Обеспечение координации деятельности по противодействию</w:t>
            </w:r>
            <w:r>
              <w:rPr>
                <w:rStyle w:val="25"/>
              </w:rPr>
              <w:br/>
              <w:t>коррупции</w:t>
            </w:r>
          </w:p>
        </w:tc>
      </w:tr>
      <w:tr w:rsidR="005D0C3A">
        <w:trPr>
          <w:trHeight w:hRule="exact" w:val="16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Организация взаимодействия с общественными</w:t>
            </w:r>
            <w:r>
              <w:rPr>
                <w:rStyle w:val="25"/>
              </w:rPr>
              <w:br/>
              <w:t>объединениями (Ассоциация медицинских</w:t>
            </w:r>
            <w:r>
              <w:rPr>
                <w:rStyle w:val="25"/>
              </w:rPr>
              <w:br/>
              <w:t>работников Ярославской области) по вопросам</w:t>
            </w:r>
            <w:r>
              <w:rPr>
                <w:rStyle w:val="25"/>
              </w:rPr>
              <w:br/>
              <w:t>противодействия коррупции в медицинских</w:t>
            </w:r>
            <w:r>
              <w:rPr>
                <w:rStyle w:val="25"/>
              </w:rPr>
              <w:br/>
              <w:t>организациях (проведения обучающего семинара)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В рамках</w:t>
            </w:r>
            <w:r>
              <w:rPr>
                <w:rStyle w:val="25"/>
              </w:rPr>
              <w:br/>
              <w:t>Конгресса</w:t>
            </w:r>
            <w:r>
              <w:rPr>
                <w:rStyle w:val="25"/>
              </w:rPr>
              <w:br/>
              <w:t>медицинских</w:t>
            </w:r>
            <w:r>
              <w:rPr>
                <w:rStyle w:val="25"/>
              </w:rPr>
              <w:br/>
              <w:t>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5"/>
              </w:rPr>
              <w:t>Руководитель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координации</w:t>
            </w:r>
            <w:r>
              <w:rPr>
                <w:rStyle w:val="25"/>
              </w:rPr>
              <w:br/>
              <w:t>деятельности по противодействию</w:t>
            </w:r>
            <w:r>
              <w:rPr>
                <w:rStyle w:val="25"/>
              </w:rPr>
              <w:br/>
              <w:t>коррупции</w:t>
            </w:r>
          </w:p>
        </w:tc>
      </w:tr>
      <w:tr w:rsidR="005D0C3A">
        <w:trPr>
          <w:trHeight w:hRule="exact" w:val="132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</w:t>
            </w:r>
            <w:r>
              <w:rPr>
                <w:rStyle w:val="25"/>
              </w:rPr>
              <w:br/>
              <w:t>«телефон доверия»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По мере поступления обращений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DB5915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5"/>
              </w:rPr>
              <w:t>Руководитель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противодействия</w:t>
            </w:r>
            <w:r>
              <w:rPr>
                <w:rStyle w:val="25"/>
              </w:rPr>
              <w:br/>
              <w:t>коррупционным проявлениям</w:t>
            </w:r>
          </w:p>
        </w:tc>
      </w:tr>
      <w:tr w:rsidR="005D0C3A" w:rsidTr="00282203">
        <w:trPr>
          <w:trHeight w:hRule="exact" w:val="18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5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3A" w:rsidRDefault="00282203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Проведение анализа публикаций в СМИ, обращений граждан и организаций, поступивших</w:t>
            </w:r>
            <w:r>
              <w:rPr>
                <w:rStyle w:val="25"/>
              </w:rPr>
              <w:br/>
              <w:t>на «телефон доверия» по вопросам противодействия коррупции, на предмет содержания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3A" w:rsidRDefault="00282203" w:rsidP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По мере поступления обращений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DB5915">
            <w:pPr>
              <w:pStyle w:val="23"/>
              <w:framePr w:w="15466" w:h="9137" w:wrap="none" w:vAnchor="page" w:hAnchor="page" w:x="923" w:y="1712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5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66" w:h="9137" w:wrap="none" w:vAnchor="page" w:hAnchor="page" w:x="923" w:y="1712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противодействия</w:t>
            </w:r>
            <w:r>
              <w:rPr>
                <w:rStyle w:val="25"/>
              </w:rPr>
              <w:br/>
              <w:t>коррупционным проявлениям</w:t>
            </w:r>
          </w:p>
        </w:tc>
      </w:tr>
    </w:tbl>
    <w:p w:rsidR="005D0C3A" w:rsidRDefault="005D0C3A">
      <w:pPr>
        <w:rPr>
          <w:sz w:val="2"/>
          <w:szCs w:val="2"/>
        </w:rPr>
        <w:sectPr w:rsidR="005D0C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962"/>
        <w:gridCol w:w="2124"/>
        <w:gridCol w:w="2272"/>
        <w:gridCol w:w="4248"/>
      </w:tblGrid>
      <w:tr w:rsidR="005D0C3A">
        <w:trPr>
          <w:trHeight w:hRule="exact" w:val="3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5D0C3A">
        <w:trPr>
          <w:trHeight w:hRule="exact" w:val="103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framePr w:w="15448" w:h="5609" w:wrap="none" w:vAnchor="page" w:hAnchor="page" w:x="932" w:y="1683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информации о фактах проявления коррупции, с</w:t>
            </w:r>
            <w:r>
              <w:rPr>
                <w:rStyle w:val="25"/>
              </w:rPr>
              <w:br/>
              <w:t>целью принятия мер по их устранению и</w:t>
            </w:r>
            <w:r>
              <w:rPr>
                <w:rStyle w:val="25"/>
              </w:rPr>
              <w:br/>
              <w:t>предотвращению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5D0C3A">
            <w:pPr>
              <w:framePr w:w="15448" w:h="5609" w:wrap="none" w:vAnchor="page" w:hAnchor="page" w:x="932" w:y="168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5D0C3A">
            <w:pPr>
              <w:framePr w:w="15448" w:h="5609" w:wrap="none" w:vAnchor="page" w:hAnchor="page" w:x="932" w:y="1683"/>
              <w:rPr>
                <w:sz w:val="10"/>
                <w:szCs w:val="10"/>
              </w:rPr>
            </w:pPr>
          </w:p>
        </w:tc>
      </w:tr>
      <w:tr w:rsidR="005D0C3A">
        <w:trPr>
          <w:trHeight w:hRule="exact" w:val="623"/>
        </w:trPr>
        <w:tc>
          <w:tcPr>
            <w:tcW w:w="15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5. Иные меры по противодействию коррупции</w:t>
            </w:r>
          </w:p>
        </w:tc>
      </w:tr>
      <w:tr w:rsidR="005D0C3A">
        <w:trPr>
          <w:trHeight w:hRule="exact" w:val="139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5"/>
              </w:rPr>
              <w:t>5.1.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Обеспечение своевременного внесения изменений</w:t>
            </w:r>
            <w:r>
              <w:rPr>
                <w:rStyle w:val="25"/>
              </w:rPr>
              <w:br/>
              <w:t>в нормативные правовые акты в связи с</w:t>
            </w:r>
            <w:r>
              <w:rPr>
                <w:rStyle w:val="25"/>
              </w:rPr>
              <w:br/>
              <w:t>изменениями законодательства о противодействии</w:t>
            </w:r>
          </w:p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коррупции.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В течение года</w:t>
            </w:r>
            <w:r>
              <w:rPr>
                <w:rStyle w:val="25"/>
              </w:rPr>
              <w:br/>
              <w:t>по мере необходимости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03" w:rsidRDefault="00AD4760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 w:rsidP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5"/>
              </w:rPr>
              <w:t>Обеспечение актуализации нормативных правовых актов</w:t>
            </w:r>
            <w:r>
              <w:rPr>
                <w:rStyle w:val="25"/>
              </w:rPr>
              <w:br/>
              <w:t>учреждения о противодействии</w:t>
            </w:r>
            <w:r>
              <w:rPr>
                <w:rStyle w:val="25"/>
              </w:rPr>
              <w:br/>
              <w:t>коррупции</w:t>
            </w:r>
          </w:p>
        </w:tc>
      </w:tr>
      <w:tr w:rsidR="005D0C3A">
        <w:trPr>
          <w:trHeight w:hRule="exact" w:val="11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5"/>
              </w:rPr>
              <w:t>5.2.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5"/>
              </w:rPr>
              <w:t>Обеспечение разработки и утверждения планов</w:t>
            </w:r>
            <w:r>
              <w:rPr>
                <w:rStyle w:val="25"/>
              </w:rPr>
              <w:br/>
              <w:t>противодействия коррупции на следующий</w:t>
            </w:r>
            <w:r>
              <w:rPr>
                <w:rStyle w:val="25"/>
              </w:rPr>
              <w:br/>
              <w:t>календарный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282203" w:rsidP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5"/>
              </w:rPr>
              <w:t>До 01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3A" w:rsidRDefault="00AD4760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Юридический отдел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 w:rsidP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Обеспечение реализации антикоррупционной политики в</w:t>
            </w:r>
            <w:r>
              <w:rPr>
                <w:rStyle w:val="25"/>
              </w:rPr>
              <w:br/>
              <w:t>учреждении</w:t>
            </w:r>
          </w:p>
        </w:tc>
      </w:tr>
      <w:tr w:rsidR="005D0C3A" w:rsidTr="00BD23B0">
        <w:trPr>
          <w:trHeight w:hRule="exact" w:val="191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5"/>
              </w:rPr>
              <w:t>5.3.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Профилактика коррупции при осуществлении</w:t>
            </w:r>
            <w:r>
              <w:rPr>
                <w:rStyle w:val="25"/>
              </w:rPr>
              <w:br/>
              <w:t>закупок товаров, работ, услуг для государственных</w:t>
            </w:r>
          </w:p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нужд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C3A" w:rsidRDefault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203" w:rsidRDefault="00BD23B0" w:rsidP="00BD23B0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Заместитель главного врача по экономическим вопросам.</w:t>
            </w:r>
          </w:p>
          <w:p w:rsidR="00BD23B0" w:rsidRDefault="00BD23B0" w:rsidP="00BD23B0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Начальник отдела закупок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3A" w:rsidRDefault="00282203" w:rsidP="00282203">
            <w:pPr>
              <w:pStyle w:val="23"/>
              <w:framePr w:w="15448" w:h="5609" w:wrap="none" w:vAnchor="page" w:hAnchor="page" w:x="932" w:y="1683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5"/>
              </w:rPr>
              <w:t>Противодействие коррупционным</w:t>
            </w:r>
            <w:r>
              <w:rPr>
                <w:rStyle w:val="25"/>
              </w:rPr>
              <w:br/>
              <w:t>проявлениям в сфере государственного заказа</w:t>
            </w:r>
          </w:p>
        </w:tc>
      </w:tr>
    </w:tbl>
    <w:p w:rsidR="005D0C3A" w:rsidRDefault="005D0C3A">
      <w:pPr>
        <w:rPr>
          <w:sz w:val="2"/>
          <w:szCs w:val="2"/>
        </w:rPr>
      </w:pPr>
    </w:p>
    <w:sectPr w:rsidR="005D0C3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84" w:rsidRDefault="00A40C84">
      <w:r>
        <w:separator/>
      </w:r>
    </w:p>
  </w:endnote>
  <w:endnote w:type="continuationSeparator" w:id="0">
    <w:p w:rsidR="00A40C84" w:rsidRDefault="00A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802883"/>
      <w:docPartObj>
        <w:docPartGallery w:val="Page Numbers (Bottom of Page)"/>
        <w:docPartUnique/>
      </w:docPartObj>
    </w:sdtPr>
    <w:sdtEndPr/>
    <w:sdtContent>
      <w:p w:rsidR="00AD4760" w:rsidRDefault="00AD47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B0">
          <w:rPr>
            <w:noProof/>
          </w:rPr>
          <w:t>1</w:t>
        </w:r>
        <w:r>
          <w:fldChar w:fldCharType="end"/>
        </w:r>
      </w:p>
    </w:sdtContent>
  </w:sdt>
  <w:p w:rsidR="00AD4760" w:rsidRDefault="00AD47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84" w:rsidRDefault="00A40C84"/>
  </w:footnote>
  <w:footnote w:type="continuationSeparator" w:id="0">
    <w:p w:rsidR="00A40C84" w:rsidRDefault="00A40C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A"/>
    <w:rsid w:val="00067968"/>
    <w:rsid w:val="00282203"/>
    <w:rsid w:val="005A52E1"/>
    <w:rsid w:val="005D0C3A"/>
    <w:rsid w:val="006F0AE0"/>
    <w:rsid w:val="009059ED"/>
    <w:rsid w:val="00A40C84"/>
    <w:rsid w:val="00AD4760"/>
    <w:rsid w:val="00B062B0"/>
    <w:rsid w:val="00B06443"/>
    <w:rsid w:val="00BD23B0"/>
    <w:rsid w:val="00D33A74"/>
    <w:rsid w:val="00DB5915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E17F"/>
  <w15:docId w15:val="{9BAC4A41-935B-406B-838F-DA9B922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0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062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B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4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760"/>
    <w:rPr>
      <w:color w:val="000000"/>
    </w:rPr>
  </w:style>
  <w:style w:type="paragraph" w:styleId="aa">
    <w:name w:val="footer"/>
    <w:basedOn w:val="a"/>
    <w:link w:val="ab"/>
    <w:uiPriority w:val="99"/>
    <w:unhideWhenUsed/>
    <w:rsid w:val="00AD4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7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39A4-2EB9-4E6B-99AA-003B0F42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Дубровин</dc:creator>
  <cp:lastModifiedBy>Малгина Ирина Михайловна</cp:lastModifiedBy>
  <cp:revision>3</cp:revision>
  <cp:lastPrinted>2023-02-06T12:18:00Z</cp:lastPrinted>
  <dcterms:created xsi:type="dcterms:W3CDTF">2023-02-06T12:38:00Z</dcterms:created>
  <dcterms:modified xsi:type="dcterms:W3CDTF">2023-08-21T09:02:00Z</dcterms:modified>
</cp:coreProperties>
</file>