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89" w:rsidRDefault="002F2A89" w:rsidP="002F2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чего нужен ИНН и как его </w:t>
      </w:r>
      <w:proofErr w:type="gramStart"/>
      <w:r w:rsidRPr="002F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узнать</w:t>
      </w:r>
      <w:proofErr w:type="gramEnd"/>
      <w:r w:rsidRPr="002F2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2F2A89" w:rsidRPr="002F2A89" w:rsidRDefault="002F2A89" w:rsidP="002F2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A89" w:rsidRPr="002F2A89" w:rsidRDefault="002F2A89" w:rsidP="002F2A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8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(ИНН) — это персональный номер гражданина (в том числе иностранного гражданина, лица без гражданства) в налоговых органах РФ.</w:t>
      </w:r>
    </w:p>
    <w:p w:rsidR="002F2A89" w:rsidRPr="002F2A89" w:rsidRDefault="002F2A89" w:rsidP="002F2A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нужен для учета сведений о налогооблагаемых доходах конкретного гражданина и </w:t>
      </w:r>
      <w:proofErr w:type="gramStart"/>
      <w:r w:rsidRPr="002F2A8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proofErr w:type="gramEnd"/>
      <w:r w:rsidRPr="002F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уплачиваемых им налогов (п. 2 ст. 11, ч. 1 ст. 19, п. 7 ст. 84 НК РФ; Письмо ФНС России от 20.04.2010 N МН-37-6/146@).</w:t>
      </w:r>
    </w:p>
    <w:p w:rsidR="002F2A89" w:rsidRPr="002F2A89" w:rsidRDefault="002F2A89" w:rsidP="002F2A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8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 свой ИНН можно обратившись с паспортом в любой налоговый орган.</w:t>
      </w:r>
    </w:p>
    <w:p w:rsidR="002F2A89" w:rsidRPr="002F2A89" w:rsidRDefault="002F2A89" w:rsidP="002F2A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ИНН можно узнать на сайте ФНС России или на Едином портале </w:t>
      </w:r>
      <w:proofErr w:type="spellStart"/>
      <w:r w:rsidRPr="002F2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F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вы зарегистрированы на портале), заполнив форму запроса о наличии постановки на учет с присвоением ИНН.</w:t>
      </w:r>
    </w:p>
    <w:p w:rsidR="002F2A89" w:rsidRPr="002F2A89" w:rsidRDefault="002F2A89" w:rsidP="002F2A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A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состоите на учете в налоговых органах с присвоением ИНН, ваш ИНН появится в строке результата.</w:t>
      </w:r>
    </w:p>
    <w:p w:rsidR="002F2A89" w:rsidRPr="002F2A89" w:rsidRDefault="002F2A89" w:rsidP="002F2A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F2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до 01.01.2026 любой налоговый орган, обслуживающий граждан, может внести отметку об ИНН в ваш паспорт гражданина РФ (ч. 5 ст. 9 Закона от 28.04.2023 N 138-ФЗ; </w:t>
      </w:r>
      <w:proofErr w:type="spellStart"/>
      <w:r w:rsidRPr="002F2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F2A89">
        <w:rPr>
          <w:rFonts w:ascii="Times New Roman" w:eastAsia="Times New Roman" w:hAnsi="Times New Roman" w:cs="Times New Roman"/>
          <w:sz w:val="28"/>
          <w:szCs w:val="28"/>
          <w:lang w:eastAsia="ru-RU"/>
        </w:rPr>
        <w:t>. "е" п. 6 Положения, утв. Постановлением Правительства РФ от 23.12.2023 N 2267; п. 14 Описания, утв. Постановлением N 2267; п. п. 1, 2 Приложения к Приказу ФНС России от 30.10.2017 N СА-7-14/831@).</w:t>
      </w:r>
    </w:p>
    <w:p w:rsidR="00385C22" w:rsidRPr="002F2A89" w:rsidRDefault="00385C22">
      <w:pPr>
        <w:rPr>
          <w:rFonts w:ascii="Times New Roman" w:hAnsi="Times New Roman" w:cs="Times New Roman"/>
          <w:sz w:val="28"/>
          <w:szCs w:val="28"/>
        </w:rPr>
      </w:pPr>
    </w:p>
    <w:sectPr w:rsidR="00385C22" w:rsidRPr="002F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89"/>
    <w:rsid w:val="002F2A89"/>
    <w:rsid w:val="003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908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720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222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7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2024-12-23T09:14:00Z</dcterms:created>
  <dcterms:modified xsi:type="dcterms:W3CDTF">2024-12-23T09:15:00Z</dcterms:modified>
</cp:coreProperties>
</file>